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5BBB" w14:textId="77777777" w:rsidR="00C26E4A" w:rsidRDefault="00C26E4A" w:rsidP="001C6876">
      <w:pPr>
        <w:jc w:val="center"/>
        <w:rPr>
          <w:rFonts w:ascii="Arial" w:hAnsi="Arial" w:cs="Arial"/>
          <w:b/>
          <w:sz w:val="32"/>
          <w:szCs w:val="32"/>
        </w:rPr>
      </w:pPr>
    </w:p>
    <w:p w14:paraId="5436FEF5" w14:textId="77777777" w:rsidR="00C26E4A" w:rsidRDefault="00C26E4A" w:rsidP="001C6876">
      <w:pPr>
        <w:jc w:val="center"/>
        <w:rPr>
          <w:rFonts w:ascii="Arial" w:hAnsi="Arial" w:cs="Arial"/>
          <w:b/>
          <w:sz w:val="32"/>
          <w:szCs w:val="32"/>
        </w:rPr>
      </w:pPr>
    </w:p>
    <w:p w14:paraId="5CDFD7BE" w14:textId="77777777" w:rsidR="00C26E4A" w:rsidRDefault="00C26E4A" w:rsidP="001C6876">
      <w:pPr>
        <w:jc w:val="center"/>
        <w:rPr>
          <w:rFonts w:ascii="Arial" w:hAnsi="Arial" w:cs="Arial"/>
          <w:b/>
          <w:sz w:val="32"/>
          <w:szCs w:val="32"/>
        </w:rPr>
      </w:pPr>
    </w:p>
    <w:p w14:paraId="12646C97" w14:textId="287171B2" w:rsidR="00C26E4A" w:rsidRDefault="00C26E4A" w:rsidP="001C6876">
      <w:pPr>
        <w:jc w:val="center"/>
        <w:rPr>
          <w:rFonts w:ascii="Arial" w:hAnsi="Arial" w:cs="Arial"/>
          <w:b/>
          <w:sz w:val="32"/>
          <w:szCs w:val="32"/>
        </w:rPr>
      </w:pPr>
      <w:r>
        <w:rPr>
          <w:noProof/>
        </w:rPr>
        <w:drawing>
          <wp:inline distT="0" distB="0" distL="0" distR="0" wp14:anchorId="23237B61" wp14:editId="191DDF2F">
            <wp:extent cx="2837579" cy="2943225"/>
            <wp:effectExtent l="0" t="0" r="1270" b="0"/>
            <wp:docPr id="5" name="Picture 5" descr="FLYING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579" cy="2943225"/>
                    </a:xfrm>
                    <a:prstGeom prst="rect">
                      <a:avLst/>
                    </a:prstGeom>
                  </pic:spPr>
                </pic:pic>
              </a:graphicData>
            </a:graphic>
          </wp:inline>
        </w:drawing>
      </w:r>
    </w:p>
    <w:p w14:paraId="31A6AB28" w14:textId="77777777" w:rsidR="00C26E4A" w:rsidRDefault="00C26E4A" w:rsidP="001C6876">
      <w:pPr>
        <w:jc w:val="center"/>
        <w:rPr>
          <w:rFonts w:ascii="Arial" w:hAnsi="Arial" w:cs="Arial"/>
          <w:b/>
          <w:sz w:val="32"/>
          <w:szCs w:val="32"/>
        </w:rPr>
      </w:pPr>
    </w:p>
    <w:p w14:paraId="6200F040" w14:textId="77777777" w:rsidR="00C26E4A" w:rsidRDefault="00C26E4A" w:rsidP="001C6876">
      <w:pPr>
        <w:jc w:val="center"/>
        <w:rPr>
          <w:rFonts w:ascii="Arial" w:hAnsi="Arial" w:cs="Arial"/>
          <w:b/>
          <w:sz w:val="32"/>
          <w:szCs w:val="32"/>
        </w:rPr>
      </w:pPr>
    </w:p>
    <w:p w14:paraId="590DB578" w14:textId="77777777" w:rsidR="00C26E4A" w:rsidRDefault="00C26E4A" w:rsidP="001C6876">
      <w:pPr>
        <w:jc w:val="center"/>
        <w:rPr>
          <w:rFonts w:ascii="Arial" w:hAnsi="Arial" w:cs="Arial"/>
          <w:b/>
          <w:sz w:val="32"/>
          <w:szCs w:val="32"/>
        </w:rPr>
      </w:pPr>
    </w:p>
    <w:p w14:paraId="7DF79DD9" w14:textId="77777777" w:rsidR="00C26E4A" w:rsidRDefault="00C26E4A" w:rsidP="001C6876">
      <w:pPr>
        <w:jc w:val="center"/>
        <w:rPr>
          <w:rFonts w:ascii="Arial" w:hAnsi="Arial" w:cs="Arial"/>
          <w:b/>
          <w:sz w:val="32"/>
          <w:szCs w:val="32"/>
        </w:rPr>
      </w:pPr>
    </w:p>
    <w:p w14:paraId="02D4C7FB" w14:textId="5D290428" w:rsidR="00C26E4A" w:rsidRPr="006C6383" w:rsidRDefault="00021FA7" w:rsidP="00C26E4A">
      <w:pPr>
        <w:jc w:val="center"/>
        <w:rPr>
          <w:rFonts w:ascii="Arial" w:hAnsi="Arial" w:cs="Arial"/>
          <w:b/>
          <w:sz w:val="48"/>
          <w:szCs w:val="48"/>
        </w:rPr>
      </w:pPr>
      <w:r w:rsidRPr="006C6383">
        <w:rPr>
          <w:rFonts w:ascii="Arial" w:hAnsi="Arial" w:cs="Arial"/>
          <w:b/>
          <w:sz w:val="48"/>
          <w:szCs w:val="48"/>
        </w:rPr>
        <w:t>Trust Complaints</w:t>
      </w:r>
      <w:r w:rsidR="00C26E4A" w:rsidRPr="006C6383">
        <w:rPr>
          <w:rFonts w:ascii="Arial" w:hAnsi="Arial" w:cs="Arial"/>
          <w:b/>
          <w:sz w:val="48"/>
          <w:szCs w:val="48"/>
        </w:rPr>
        <w:t xml:space="preserve"> Policy</w:t>
      </w:r>
    </w:p>
    <w:p w14:paraId="38089FDB" w14:textId="72FF758E" w:rsidR="00C26E4A" w:rsidRPr="006C6383" w:rsidRDefault="00021FA7" w:rsidP="00C26E4A">
      <w:pPr>
        <w:jc w:val="center"/>
        <w:rPr>
          <w:rFonts w:ascii="Arial" w:hAnsi="Arial" w:cs="Arial"/>
          <w:b/>
          <w:sz w:val="48"/>
          <w:szCs w:val="48"/>
        </w:rPr>
      </w:pPr>
      <w:r w:rsidRPr="006C6383">
        <w:rPr>
          <w:rFonts w:ascii="Arial" w:hAnsi="Arial" w:cs="Arial"/>
          <w:b/>
          <w:sz w:val="48"/>
          <w:szCs w:val="48"/>
        </w:rPr>
        <w:t>July</w:t>
      </w:r>
      <w:r w:rsidR="00C6331B">
        <w:rPr>
          <w:rFonts w:ascii="Arial" w:hAnsi="Arial" w:cs="Arial"/>
          <w:b/>
          <w:sz w:val="48"/>
          <w:szCs w:val="48"/>
        </w:rPr>
        <w:t xml:space="preserve"> 2019</w:t>
      </w:r>
    </w:p>
    <w:p w14:paraId="3DE96CD4" w14:textId="77777777" w:rsidR="00C26E4A" w:rsidRPr="00C26E4A" w:rsidRDefault="00C26E4A" w:rsidP="00C26E4A">
      <w:pPr>
        <w:jc w:val="center"/>
        <w:rPr>
          <w:rFonts w:ascii="Arial" w:hAnsi="Arial" w:cs="Arial"/>
          <w:b/>
          <w:sz w:val="32"/>
          <w:szCs w:val="32"/>
        </w:rPr>
      </w:pPr>
    </w:p>
    <w:p w14:paraId="3F00CA72" w14:textId="77777777" w:rsidR="00C26E4A" w:rsidRPr="00C26E4A" w:rsidRDefault="00C26E4A" w:rsidP="00C26E4A">
      <w:pPr>
        <w:jc w:val="center"/>
        <w:rPr>
          <w:rFonts w:ascii="Arial" w:hAnsi="Arial" w:cs="Arial"/>
          <w:b/>
          <w:sz w:val="32"/>
          <w:szCs w:val="32"/>
        </w:rPr>
      </w:pPr>
    </w:p>
    <w:p w14:paraId="1C63518E" w14:textId="77777777" w:rsidR="00C26E4A" w:rsidRPr="00C26E4A" w:rsidRDefault="00C26E4A" w:rsidP="00C26E4A">
      <w:pPr>
        <w:jc w:val="center"/>
        <w:rPr>
          <w:rFonts w:ascii="Arial" w:hAnsi="Arial" w:cs="Arial"/>
          <w:b/>
          <w:sz w:val="32"/>
          <w:szCs w:val="32"/>
        </w:rPr>
      </w:pPr>
    </w:p>
    <w:p w14:paraId="293C7BC5" w14:textId="77777777" w:rsidR="00C26E4A" w:rsidRPr="00C26E4A" w:rsidRDefault="00C26E4A" w:rsidP="00C26E4A">
      <w:pPr>
        <w:jc w:val="center"/>
        <w:rPr>
          <w:rFonts w:ascii="Arial" w:hAnsi="Arial" w:cs="Arial"/>
          <w:b/>
          <w:sz w:val="32"/>
          <w:szCs w:val="32"/>
        </w:rPr>
      </w:pPr>
    </w:p>
    <w:p w14:paraId="0D5CDAAF" w14:textId="77777777" w:rsidR="00C26E4A" w:rsidRPr="00C26E4A" w:rsidRDefault="00C26E4A" w:rsidP="006C6383">
      <w:pPr>
        <w:rPr>
          <w:rFonts w:ascii="Arial" w:hAnsi="Arial" w:cs="Arial"/>
          <w:b/>
          <w:sz w:val="32"/>
          <w:szCs w:val="32"/>
        </w:rPr>
      </w:pPr>
    </w:p>
    <w:p w14:paraId="3E3E293E" w14:textId="7E811CCB" w:rsidR="00C26E4A" w:rsidRPr="00340AA1" w:rsidRDefault="00021FA7" w:rsidP="00C26E4A">
      <w:pPr>
        <w:rPr>
          <w:rFonts w:ascii="Arial" w:hAnsi="Arial" w:cs="Arial"/>
          <w:sz w:val="24"/>
          <w:szCs w:val="24"/>
        </w:rPr>
      </w:pPr>
      <w:r>
        <w:rPr>
          <w:rFonts w:ascii="Arial" w:hAnsi="Arial" w:cs="Arial"/>
          <w:sz w:val="24"/>
          <w:szCs w:val="24"/>
        </w:rPr>
        <w:t>Approved</w:t>
      </w:r>
      <w:r>
        <w:rPr>
          <w:rFonts w:ascii="Arial" w:hAnsi="Arial" w:cs="Arial"/>
          <w:sz w:val="24"/>
          <w:szCs w:val="24"/>
        </w:rPr>
        <w:tab/>
        <w:t xml:space="preserve">: </w:t>
      </w:r>
      <w:r>
        <w:rPr>
          <w:rFonts w:ascii="Arial" w:hAnsi="Arial" w:cs="Arial"/>
          <w:sz w:val="24"/>
          <w:szCs w:val="24"/>
        </w:rPr>
        <w:tab/>
        <w:t>July</w:t>
      </w:r>
      <w:r w:rsidR="00C6331B">
        <w:rPr>
          <w:rFonts w:ascii="Arial" w:hAnsi="Arial" w:cs="Arial"/>
          <w:sz w:val="24"/>
          <w:szCs w:val="24"/>
        </w:rPr>
        <w:t xml:space="preserve"> 2019</w:t>
      </w:r>
    </w:p>
    <w:p w14:paraId="71C0F5CE" w14:textId="3E56A04B" w:rsidR="00C26E4A" w:rsidRPr="00340AA1" w:rsidRDefault="00C26E4A" w:rsidP="00C26E4A">
      <w:pPr>
        <w:rPr>
          <w:rFonts w:ascii="Arial" w:hAnsi="Arial" w:cs="Arial"/>
          <w:sz w:val="24"/>
          <w:szCs w:val="24"/>
        </w:rPr>
      </w:pPr>
      <w:r w:rsidRPr="00340AA1">
        <w:rPr>
          <w:rFonts w:ascii="Arial" w:hAnsi="Arial" w:cs="Arial"/>
          <w:sz w:val="24"/>
          <w:szCs w:val="24"/>
        </w:rPr>
        <w:t>Review date</w:t>
      </w:r>
      <w:r w:rsidR="00340AA1">
        <w:rPr>
          <w:rFonts w:ascii="Arial" w:hAnsi="Arial" w:cs="Arial"/>
          <w:sz w:val="24"/>
          <w:szCs w:val="24"/>
        </w:rPr>
        <w:tab/>
      </w:r>
      <w:r w:rsidRPr="00340AA1">
        <w:rPr>
          <w:rFonts w:ascii="Arial" w:hAnsi="Arial" w:cs="Arial"/>
          <w:sz w:val="24"/>
          <w:szCs w:val="24"/>
        </w:rPr>
        <w:t>:</w:t>
      </w:r>
      <w:r w:rsidR="00340AA1">
        <w:rPr>
          <w:rFonts w:ascii="Arial" w:hAnsi="Arial" w:cs="Arial"/>
          <w:sz w:val="24"/>
          <w:szCs w:val="24"/>
        </w:rPr>
        <w:tab/>
      </w:r>
      <w:r w:rsidR="00C6331B">
        <w:rPr>
          <w:rFonts w:ascii="Arial" w:hAnsi="Arial" w:cs="Arial"/>
          <w:sz w:val="24"/>
          <w:szCs w:val="24"/>
        </w:rPr>
        <w:t>July 2021</w:t>
      </w:r>
    </w:p>
    <w:p w14:paraId="4DA23DD0" w14:textId="77777777" w:rsidR="005C29FB" w:rsidRPr="00591B6D" w:rsidRDefault="00551359" w:rsidP="005C29FB">
      <w:pPr>
        <w:jc w:val="center"/>
        <w:rPr>
          <w:rFonts w:ascii="Arial" w:hAnsi="Arial" w:cs="Arial"/>
          <w:b/>
          <w:sz w:val="24"/>
          <w:szCs w:val="24"/>
        </w:rPr>
      </w:pPr>
      <w:r w:rsidRPr="00591B6D">
        <w:rPr>
          <w:rFonts w:ascii="Arial" w:hAnsi="Arial" w:cs="Arial"/>
          <w:b/>
          <w:sz w:val="24"/>
          <w:szCs w:val="24"/>
        </w:rPr>
        <w:lastRenderedPageBreak/>
        <w:t>The Flying H</w:t>
      </w:r>
      <w:r w:rsidR="00356CA6" w:rsidRPr="00591B6D">
        <w:rPr>
          <w:rFonts w:ascii="Arial" w:hAnsi="Arial" w:cs="Arial"/>
          <w:b/>
          <w:sz w:val="24"/>
          <w:szCs w:val="24"/>
        </w:rPr>
        <w:t xml:space="preserve">igh Trust </w:t>
      </w:r>
      <w:r w:rsidR="005C29FB" w:rsidRPr="00591B6D">
        <w:rPr>
          <w:rFonts w:ascii="Arial" w:hAnsi="Arial" w:cs="Arial"/>
          <w:b/>
          <w:sz w:val="24"/>
          <w:szCs w:val="24"/>
        </w:rPr>
        <w:t xml:space="preserve">Complaints Policy </w:t>
      </w:r>
    </w:p>
    <w:p w14:paraId="0F876D0A" w14:textId="5F56D4B6" w:rsidR="005C29FB" w:rsidRPr="00591B6D" w:rsidRDefault="005C29FB" w:rsidP="005C29FB">
      <w:pPr>
        <w:rPr>
          <w:rFonts w:ascii="Arial" w:hAnsi="Arial" w:cs="Arial"/>
          <w:sz w:val="24"/>
          <w:szCs w:val="24"/>
        </w:rPr>
      </w:pPr>
      <w:r w:rsidRPr="00591B6D">
        <w:rPr>
          <w:rFonts w:ascii="Arial" w:hAnsi="Arial" w:cs="Arial"/>
          <w:sz w:val="24"/>
          <w:szCs w:val="24"/>
        </w:rPr>
        <w:t>The Flying High Trust encourages parents, carers, contractors and members of the public to contact the Trust to discuss any concerns or queries they may have. The central Trust team can be contacted using the contact details below:</w:t>
      </w:r>
    </w:p>
    <w:p w14:paraId="1D3141EE" w14:textId="77777777" w:rsidR="005C29FB" w:rsidRPr="00591B6D" w:rsidRDefault="005C29FB" w:rsidP="005C29FB">
      <w:pPr>
        <w:rPr>
          <w:rFonts w:ascii="Arial" w:hAnsi="Arial" w:cs="Arial"/>
          <w:sz w:val="24"/>
          <w:szCs w:val="24"/>
        </w:rPr>
      </w:pPr>
      <w:r w:rsidRPr="00591B6D">
        <w:rPr>
          <w:rFonts w:ascii="Arial" w:hAnsi="Arial" w:cs="Arial"/>
          <w:sz w:val="24"/>
          <w:szCs w:val="24"/>
        </w:rPr>
        <w:t>Email:</w:t>
      </w:r>
      <w:r w:rsidRPr="00591B6D">
        <w:rPr>
          <w:rFonts w:ascii="Arial" w:hAnsi="Arial" w:cs="Arial"/>
          <w:sz w:val="24"/>
          <w:szCs w:val="24"/>
        </w:rPr>
        <w:tab/>
      </w:r>
      <w:r w:rsidRPr="00591B6D">
        <w:rPr>
          <w:rFonts w:ascii="Arial" w:hAnsi="Arial" w:cs="Arial"/>
          <w:sz w:val="24"/>
          <w:szCs w:val="24"/>
        </w:rPr>
        <w:tab/>
      </w:r>
      <w:hyperlink r:id="rId12" w:history="1">
        <w:r w:rsidRPr="006C6383">
          <w:rPr>
            <w:rStyle w:val="Hyperlink"/>
            <w:rFonts w:ascii="Arial" w:hAnsi="Arial" w:cs="Arial"/>
            <w:color w:val="0070C0"/>
            <w:sz w:val="24"/>
            <w:szCs w:val="24"/>
          </w:rPr>
          <w:t>info@flyinghightrust.co.uk</w:t>
        </w:r>
      </w:hyperlink>
      <w:r w:rsidRPr="00591B6D">
        <w:rPr>
          <w:rFonts w:ascii="Arial" w:hAnsi="Arial" w:cs="Arial"/>
          <w:sz w:val="24"/>
          <w:szCs w:val="24"/>
        </w:rPr>
        <w:t xml:space="preserve"> </w:t>
      </w:r>
    </w:p>
    <w:p w14:paraId="74890B5B" w14:textId="77777777" w:rsidR="005C29FB" w:rsidRPr="00591B6D" w:rsidRDefault="005C29FB" w:rsidP="005C29FB">
      <w:pPr>
        <w:rPr>
          <w:rFonts w:ascii="Arial" w:hAnsi="Arial" w:cs="Arial"/>
          <w:sz w:val="24"/>
          <w:szCs w:val="24"/>
        </w:rPr>
      </w:pPr>
      <w:r w:rsidRPr="00591B6D">
        <w:rPr>
          <w:rFonts w:ascii="Arial" w:hAnsi="Arial" w:cs="Arial"/>
          <w:sz w:val="24"/>
          <w:szCs w:val="24"/>
        </w:rPr>
        <w:t>Telephone:</w:t>
      </w:r>
      <w:r w:rsidRPr="00591B6D">
        <w:rPr>
          <w:rFonts w:ascii="Arial" w:hAnsi="Arial" w:cs="Arial"/>
          <w:sz w:val="24"/>
          <w:szCs w:val="24"/>
        </w:rPr>
        <w:tab/>
        <w:t>0115 989 1915</w:t>
      </w:r>
    </w:p>
    <w:p w14:paraId="7E5359A2" w14:textId="678F88BF" w:rsidR="005C29FB" w:rsidRPr="00591B6D" w:rsidRDefault="005C29FB" w:rsidP="005C29FB">
      <w:pPr>
        <w:ind w:left="1440" w:hanging="1440"/>
        <w:rPr>
          <w:rFonts w:ascii="Arial" w:hAnsi="Arial" w:cs="Arial"/>
          <w:sz w:val="24"/>
          <w:szCs w:val="24"/>
        </w:rPr>
      </w:pPr>
      <w:r w:rsidRPr="00591B6D">
        <w:rPr>
          <w:rFonts w:ascii="Arial" w:hAnsi="Arial" w:cs="Arial"/>
          <w:sz w:val="24"/>
          <w:szCs w:val="24"/>
        </w:rPr>
        <w:t>Post:</w:t>
      </w:r>
      <w:r w:rsidRPr="00591B6D">
        <w:rPr>
          <w:rFonts w:ascii="Arial" w:hAnsi="Arial" w:cs="Arial"/>
          <w:sz w:val="24"/>
          <w:szCs w:val="24"/>
        </w:rPr>
        <w:tab/>
        <w:t xml:space="preserve">The Flying High Trust, C/O Cotgrave Candleby Lane School, Candleby Lane, Cotgrave, Nottingham, NG12 3JG </w:t>
      </w:r>
    </w:p>
    <w:p w14:paraId="1A3FD8B4" w14:textId="616C86A0" w:rsidR="005C29FB" w:rsidRPr="00591B6D" w:rsidRDefault="005C29FB" w:rsidP="005C29FB">
      <w:pPr>
        <w:autoSpaceDE w:val="0"/>
        <w:autoSpaceDN w:val="0"/>
        <w:adjustRightInd w:val="0"/>
        <w:spacing w:after="0" w:line="240" w:lineRule="auto"/>
        <w:rPr>
          <w:rFonts w:ascii="Arial" w:hAnsi="Arial" w:cs="Arial"/>
          <w:sz w:val="24"/>
          <w:szCs w:val="24"/>
        </w:rPr>
      </w:pPr>
      <w:r w:rsidRPr="191DDF2F">
        <w:rPr>
          <w:rFonts w:ascii="Arial" w:hAnsi="Arial" w:cs="Arial"/>
          <w:sz w:val="24"/>
          <w:szCs w:val="24"/>
        </w:rPr>
        <w:t xml:space="preserve">Experience has shown that </w:t>
      </w:r>
      <w:proofErr w:type="gramStart"/>
      <w:r w:rsidRPr="191DDF2F">
        <w:rPr>
          <w:rFonts w:ascii="Arial" w:hAnsi="Arial" w:cs="Arial"/>
          <w:sz w:val="24"/>
          <w:szCs w:val="24"/>
        </w:rPr>
        <w:t>the majority of</w:t>
      </w:r>
      <w:proofErr w:type="gramEnd"/>
      <w:r w:rsidRPr="191DDF2F">
        <w:rPr>
          <w:rFonts w:ascii="Arial" w:hAnsi="Arial" w:cs="Arial"/>
          <w:sz w:val="24"/>
          <w:szCs w:val="24"/>
        </w:rPr>
        <w:t xml:space="preserve"> questions and anxieties can be dealt with in this way, particularly if contact is made as soon as an issue arises. </w:t>
      </w:r>
      <w:r w:rsidR="006C6383" w:rsidRPr="191DDF2F">
        <w:rPr>
          <w:rFonts w:ascii="Arial" w:hAnsi="Arial" w:cs="Arial"/>
          <w:sz w:val="24"/>
          <w:szCs w:val="24"/>
        </w:rPr>
        <w:t xml:space="preserve">All staff within the Trust are keen to resolve concerns at the earliest stage without the need for escalation. </w:t>
      </w:r>
    </w:p>
    <w:p w14:paraId="40A21B8C" w14:textId="778EC757" w:rsidR="191DDF2F" w:rsidRDefault="191DDF2F" w:rsidP="191DDF2F">
      <w:pPr>
        <w:spacing w:after="0" w:line="240" w:lineRule="auto"/>
        <w:rPr>
          <w:rFonts w:ascii="Arial" w:hAnsi="Arial" w:cs="Arial"/>
          <w:sz w:val="24"/>
          <w:szCs w:val="24"/>
        </w:rPr>
      </w:pPr>
    </w:p>
    <w:p w14:paraId="2CDD6861" w14:textId="4586D691" w:rsidR="654FB743" w:rsidRPr="00486BB5" w:rsidRDefault="654FB743" w:rsidP="191DDF2F">
      <w:pPr>
        <w:spacing w:line="228" w:lineRule="auto"/>
        <w:jc w:val="both"/>
      </w:pPr>
      <w:bookmarkStart w:id="0" w:name="_GoBack"/>
      <w:r w:rsidRPr="00486BB5">
        <w:rPr>
          <w:rFonts w:ascii="Arial" w:eastAsia="Arial" w:hAnsi="Arial" w:cs="Arial"/>
        </w:rPr>
        <w:t>For all complaints, a written record will be kept for each case, including the outcome and whether the complaint was resolved following a formal procedure or progressed to a panel hearing. Any resulting actions taken as a result of the complaint will also be documented by the school/Trust.</w:t>
      </w:r>
    </w:p>
    <w:bookmarkEnd w:id="0"/>
    <w:p w14:paraId="7AB855BD" w14:textId="781D1464" w:rsidR="191DDF2F" w:rsidRDefault="191DDF2F" w:rsidP="191DDF2F">
      <w:pPr>
        <w:spacing w:after="0" w:line="240" w:lineRule="auto"/>
        <w:rPr>
          <w:rFonts w:ascii="Arial" w:hAnsi="Arial" w:cs="Arial"/>
          <w:sz w:val="24"/>
          <w:szCs w:val="24"/>
        </w:rPr>
      </w:pPr>
    </w:p>
    <w:p w14:paraId="455BABEE" w14:textId="77777777" w:rsidR="005C29FB" w:rsidRPr="00591B6D" w:rsidRDefault="005C29FB" w:rsidP="005C29FB">
      <w:pPr>
        <w:autoSpaceDE w:val="0"/>
        <w:autoSpaceDN w:val="0"/>
        <w:adjustRightInd w:val="0"/>
        <w:spacing w:after="0" w:line="240" w:lineRule="auto"/>
        <w:rPr>
          <w:rFonts w:ascii="Arial" w:hAnsi="Arial" w:cs="Arial"/>
          <w:sz w:val="24"/>
          <w:szCs w:val="24"/>
        </w:rPr>
      </w:pPr>
    </w:p>
    <w:p w14:paraId="12BCBEF6" w14:textId="108D5A4D" w:rsidR="00591B6D" w:rsidRPr="00591B6D" w:rsidRDefault="00591B6D" w:rsidP="005C29FB">
      <w:pPr>
        <w:autoSpaceDE w:val="0"/>
        <w:autoSpaceDN w:val="0"/>
        <w:adjustRightInd w:val="0"/>
        <w:spacing w:after="0" w:line="240" w:lineRule="auto"/>
        <w:rPr>
          <w:rFonts w:ascii="Arial" w:hAnsi="Arial" w:cs="Arial"/>
          <w:b/>
          <w:sz w:val="24"/>
          <w:szCs w:val="24"/>
          <w:u w:val="single"/>
        </w:rPr>
      </w:pPr>
      <w:r w:rsidRPr="00591B6D">
        <w:rPr>
          <w:rFonts w:ascii="Arial" w:hAnsi="Arial" w:cs="Arial"/>
          <w:b/>
          <w:sz w:val="24"/>
          <w:szCs w:val="24"/>
          <w:u w:val="single"/>
        </w:rPr>
        <w:t xml:space="preserve">Complaints concerning an individual Trust school: </w:t>
      </w:r>
    </w:p>
    <w:p w14:paraId="59A6A504" w14:textId="77777777" w:rsidR="00591B6D" w:rsidRPr="00591B6D" w:rsidRDefault="00591B6D" w:rsidP="005C29FB">
      <w:pPr>
        <w:autoSpaceDE w:val="0"/>
        <w:autoSpaceDN w:val="0"/>
        <w:adjustRightInd w:val="0"/>
        <w:spacing w:after="0" w:line="240" w:lineRule="auto"/>
        <w:rPr>
          <w:rFonts w:ascii="Arial" w:hAnsi="Arial" w:cs="Arial"/>
          <w:sz w:val="24"/>
          <w:szCs w:val="24"/>
        </w:rPr>
      </w:pPr>
    </w:p>
    <w:p w14:paraId="68DF997B" w14:textId="77777777" w:rsidR="005C29FB" w:rsidRPr="00591B6D" w:rsidRDefault="005C29FB" w:rsidP="005C29F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In the case of a complaint arising within one of the Trust schools, the complainant should follow the individual Complaints Policy of the school. Complaints policies for each can be accessed via the school website or by contacting the office team at the school. </w:t>
      </w:r>
    </w:p>
    <w:p w14:paraId="32666DA8" w14:textId="77777777" w:rsidR="005C29FB" w:rsidRPr="00591B6D" w:rsidRDefault="005C29FB" w:rsidP="005C29FB">
      <w:pPr>
        <w:autoSpaceDE w:val="0"/>
        <w:autoSpaceDN w:val="0"/>
        <w:adjustRightInd w:val="0"/>
        <w:spacing w:after="0" w:line="240" w:lineRule="auto"/>
        <w:rPr>
          <w:rFonts w:ascii="Arial" w:hAnsi="Arial" w:cs="Arial"/>
          <w:sz w:val="24"/>
          <w:szCs w:val="24"/>
        </w:rPr>
      </w:pPr>
    </w:p>
    <w:p w14:paraId="1E89898B" w14:textId="42C82072" w:rsidR="005C29FB" w:rsidRPr="00591B6D" w:rsidRDefault="00D07ADF" w:rsidP="005C29F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School complaints policies address complaints using a staged approach</w:t>
      </w:r>
      <w:r w:rsidR="007F513B" w:rsidRPr="00591B6D">
        <w:rPr>
          <w:rFonts w:ascii="Arial" w:hAnsi="Arial" w:cs="Arial"/>
          <w:sz w:val="24"/>
          <w:szCs w:val="24"/>
        </w:rPr>
        <w:t>, please refer to the policy of an individual school for full details on the procedure</w:t>
      </w:r>
      <w:r w:rsidRPr="00591B6D">
        <w:rPr>
          <w:rFonts w:ascii="Arial" w:hAnsi="Arial" w:cs="Arial"/>
          <w:sz w:val="24"/>
          <w:szCs w:val="24"/>
        </w:rPr>
        <w:t>:</w:t>
      </w:r>
    </w:p>
    <w:p w14:paraId="364DF5BB" w14:textId="77777777" w:rsidR="00591B6D" w:rsidRDefault="00591B6D" w:rsidP="00D07ADF">
      <w:pPr>
        <w:autoSpaceDE w:val="0"/>
        <w:autoSpaceDN w:val="0"/>
        <w:adjustRightInd w:val="0"/>
        <w:spacing w:after="0" w:line="240" w:lineRule="auto"/>
        <w:rPr>
          <w:rFonts w:ascii="Arial" w:hAnsi="Arial" w:cs="Arial"/>
          <w:sz w:val="24"/>
          <w:szCs w:val="24"/>
        </w:rPr>
      </w:pPr>
    </w:p>
    <w:p w14:paraId="65D03081" w14:textId="77777777" w:rsidR="00D07ADF" w:rsidRPr="00591B6D" w:rsidRDefault="00D07ADF" w:rsidP="00D07ADF">
      <w:pPr>
        <w:autoSpaceDE w:val="0"/>
        <w:autoSpaceDN w:val="0"/>
        <w:adjustRightInd w:val="0"/>
        <w:spacing w:after="0" w:line="240" w:lineRule="auto"/>
        <w:rPr>
          <w:rFonts w:ascii="Arial" w:hAnsi="Arial" w:cs="Arial"/>
          <w:b/>
          <w:bCs/>
          <w:sz w:val="24"/>
          <w:szCs w:val="24"/>
        </w:rPr>
      </w:pPr>
      <w:r w:rsidRPr="00591B6D">
        <w:rPr>
          <w:rFonts w:ascii="Arial" w:hAnsi="Arial" w:cs="Arial"/>
          <w:b/>
          <w:bCs/>
          <w:sz w:val="24"/>
          <w:szCs w:val="24"/>
        </w:rPr>
        <w:t>Stage One: Complaint Heard by Member of Staff</w:t>
      </w:r>
    </w:p>
    <w:p w14:paraId="13C4813D" w14:textId="6A11475E" w:rsidR="00D07ADF" w:rsidRPr="00591B6D" w:rsidRDefault="00D07ADF" w:rsidP="00D07ADF">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It is in everyone’s interest that complaints are re</w:t>
      </w:r>
      <w:r w:rsidR="007F513B" w:rsidRPr="00591B6D">
        <w:rPr>
          <w:rFonts w:ascii="Arial" w:hAnsi="Arial" w:cs="Arial"/>
          <w:sz w:val="24"/>
          <w:szCs w:val="24"/>
        </w:rPr>
        <w:t xml:space="preserve">solved at the earliest possible </w:t>
      </w:r>
      <w:r w:rsidRPr="00591B6D">
        <w:rPr>
          <w:rFonts w:ascii="Arial" w:hAnsi="Arial" w:cs="Arial"/>
          <w:sz w:val="24"/>
          <w:szCs w:val="24"/>
        </w:rPr>
        <w:t xml:space="preserve">stage. The experience of the first contact </w:t>
      </w:r>
      <w:r w:rsidR="007F513B" w:rsidRPr="00591B6D">
        <w:rPr>
          <w:rFonts w:ascii="Arial" w:hAnsi="Arial" w:cs="Arial"/>
          <w:sz w:val="24"/>
          <w:szCs w:val="24"/>
        </w:rPr>
        <w:t xml:space="preserve">between the complainant and the </w:t>
      </w:r>
      <w:r w:rsidRPr="00591B6D">
        <w:rPr>
          <w:rFonts w:ascii="Arial" w:hAnsi="Arial" w:cs="Arial"/>
          <w:sz w:val="24"/>
          <w:szCs w:val="24"/>
        </w:rPr>
        <w:t xml:space="preserve">school can be crucial in </w:t>
      </w:r>
      <w:r w:rsidR="007F513B" w:rsidRPr="00591B6D">
        <w:rPr>
          <w:rFonts w:ascii="Arial" w:hAnsi="Arial" w:cs="Arial"/>
          <w:sz w:val="24"/>
          <w:szCs w:val="24"/>
        </w:rPr>
        <w:t xml:space="preserve">enabling a timely and effective resolution to the concern identified. Where it is not appropriate for the complainant to speak with a </w:t>
      </w:r>
      <w:proofErr w:type="gramStart"/>
      <w:r w:rsidR="007F513B" w:rsidRPr="00591B6D">
        <w:rPr>
          <w:rFonts w:ascii="Arial" w:hAnsi="Arial" w:cs="Arial"/>
          <w:sz w:val="24"/>
          <w:szCs w:val="24"/>
        </w:rPr>
        <w:t>particular member</w:t>
      </w:r>
      <w:proofErr w:type="gramEnd"/>
      <w:r w:rsidR="007F513B" w:rsidRPr="00591B6D">
        <w:rPr>
          <w:rFonts w:ascii="Arial" w:hAnsi="Arial" w:cs="Arial"/>
          <w:sz w:val="24"/>
          <w:szCs w:val="24"/>
        </w:rPr>
        <w:t xml:space="preserve"> of staff, the complainant may wish to speak with a member of the school leadership team or Headteacher. Where the complaint concerns the Headteacher, the complaint should be referred to the Chair of Governors. </w:t>
      </w:r>
    </w:p>
    <w:p w14:paraId="33EBD3DD" w14:textId="77777777" w:rsidR="007F513B" w:rsidRPr="00591B6D" w:rsidRDefault="007F513B" w:rsidP="00D07ADF">
      <w:pPr>
        <w:autoSpaceDE w:val="0"/>
        <w:autoSpaceDN w:val="0"/>
        <w:adjustRightInd w:val="0"/>
        <w:spacing w:after="0" w:line="240" w:lineRule="auto"/>
        <w:rPr>
          <w:rFonts w:ascii="Arial" w:hAnsi="Arial" w:cs="Arial"/>
          <w:sz w:val="24"/>
          <w:szCs w:val="24"/>
        </w:rPr>
      </w:pPr>
    </w:p>
    <w:p w14:paraId="25CAEF81" w14:textId="4EEA8841" w:rsidR="005C29FB" w:rsidRPr="00591B6D" w:rsidRDefault="007F513B" w:rsidP="005C29F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It is the hope and intention of all Trust staff to resolve complaints at this informal stage. Where it has not been possible to achieve a satisfactory outcome for the complainant, each school has an identified formal complaints procedure (stage two and beyond). </w:t>
      </w:r>
    </w:p>
    <w:p w14:paraId="01EDF0BF" w14:textId="77777777" w:rsidR="007F513B" w:rsidRPr="00591B6D" w:rsidRDefault="007F513B" w:rsidP="005C29FB">
      <w:pPr>
        <w:rPr>
          <w:rFonts w:ascii="Arial" w:hAnsi="Arial" w:cs="Arial"/>
          <w:b/>
          <w:sz w:val="24"/>
          <w:szCs w:val="24"/>
        </w:rPr>
      </w:pPr>
    </w:p>
    <w:p w14:paraId="56A3A962" w14:textId="77777777" w:rsidR="007F513B" w:rsidRPr="00591B6D" w:rsidRDefault="007F513B" w:rsidP="005C29FB">
      <w:pPr>
        <w:rPr>
          <w:rFonts w:ascii="Arial" w:hAnsi="Arial" w:cs="Arial"/>
          <w:b/>
          <w:sz w:val="24"/>
          <w:szCs w:val="24"/>
        </w:rPr>
      </w:pPr>
      <w:r w:rsidRPr="00591B6D">
        <w:rPr>
          <w:rFonts w:ascii="Arial" w:hAnsi="Arial" w:cs="Arial"/>
          <w:b/>
          <w:sz w:val="24"/>
          <w:szCs w:val="24"/>
        </w:rPr>
        <w:t>Stage Two: Complaint heard by the Headteacher</w:t>
      </w:r>
    </w:p>
    <w:p w14:paraId="08D39DE5" w14:textId="77777777" w:rsidR="007F513B" w:rsidRPr="00591B6D" w:rsidRDefault="007F513B" w:rsidP="005C29FB">
      <w:pPr>
        <w:rPr>
          <w:rFonts w:ascii="Arial" w:hAnsi="Arial" w:cs="Arial"/>
          <w:b/>
          <w:sz w:val="24"/>
          <w:szCs w:val="24"/>
        </w:rPr>
      </w:pPr>
      <w:r w:rsidRPr="00591B6D">
        <w:rPr>
          <w:rFonts w:ascii="Arial" w:hAnsi="Arial" w:cs="Arial"/>
          <w:b/>
          <w:sz w:val="24"/>
          <w:szCs w:val="24"/>
        </w:rPr>
        <w:t>Stage Three: Complaint head by Local Governing Body Complaints Panel</w:t>
      </w:r>
    </w:p>
    <w:p w14:paraId="3B71918F" w14:textId="4E426603" w:rsidR="007F513B" w:rsidRPr="00591B6D"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The Complaints Appeals Committee of the Governing Body will consider complaints where the Head 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w:t>
      </w:r>
    </w:p>
    <w:p w14:paraId="645071EE" w14:textId="77777777" w:rsidR="007F513B" w:rsidRPr="00591B6D" w:rsidRDefault="007F513B" w:rsidP="007F513B">
      <w:pPr>
        <w:autoSpaceDE w:val="0"/>
        <w:autoSpaceDN w:val="0"/>
        <w:adjustRightInd w:val="0"/>
        <w:spacing w:after="0" w:line="240" w:lineRule="auto"/>
        <w:rPr>
          <w:rFonts w:ascii="Arial" w:hAnsi="Arial" w:cs="Arial"/>
          <w:sz w:val="24"/>
          <w:szCs w:val="24"/>
        </w:rPr>
      </w:pPr>
    </w:p>
    <w:p w14:paraId="0EE9EB0D" w14:textId="21772080" w:rsidR="007F513B" w:rsidRPr="00591B6D"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The panel will be convened by the Clerk to the Complaints Appeals</w:t>
      </w:r>
    </w:p>
    <w:p w14:paraId="4CED279E" w14:textId="77777777" w:rsidR="007F513B" w:rsidRPr="00591B6D"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Committee (Governing Body) or the Flying High Trust central team, as appropriate. </w:t>
      </w:r>
    </w:p>
    <w:p w14:paraId="79665431" w14:textId="77777777" w:rsidR="007F513B" w:rsidRPr="00591B6D" w:rsidRDefault="007F513B" w:rsidP="007F513B">
      <w:pPr>
        <w:autoSpaceDE w:val="0"/>
        <w:autoSpaceDN w:val="0"/>
        <w:adjustRightInd w:val="0"/>
        <w:spacing w:after="0" w:line="240" w:lineRule="auto"/>
        <w:rPr>
          <w:rFonts w:ascii="Arial" w:hAnsi="Arial" w:cs="Arial"/>
          <w:sz w:val="24"/>
          <w:szCs w:val="24"/>
        </w:rPr>
      </w:pPr>
    </w:p>
    <w:p w14:paraId="63BCB905" w14:textId="3A3914D9" w:rsidR="00D3315D" w:rsidRPr="00591B6D"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The complaints panel will consist of at least three people who were not directly involved in the matters detailed in the complaint. One member of the panel will also be independent of the management and running of the school.</w:t>
      </w:r>
    </w:p>
    <w:p w14:paraId="2FFA8E7D" w14:textId="77777777" w:rsidR="007F513B" w:rsidRPr="00591B6D" w:rsidRDefault="007F513B" w:rsidP="007F513B">
      <w:pPr>
        <w:autoSpaceDE w:val="0"/>
        <w:autoSpaceDN w:val="0"/>
        <w:adjustRightInd w:val="0"/>
        <w:spacing w:after="0" w:line="240" w:lineRule="auto"/>
        <w:rPr>
          <w:rFonts w:ascii="Arial" w:hAnsi="Arial" w:cs="Arial"/>
          <w:sz w:val="24"/>
          <w:szCs w:val="24"/>
        </w:rPr>
      </w:pPr>
    </w:p>
    <w:p w14:paraId="7470DC55" w14:textId="734083BF" w:rsidR="007F513B" w:rsidRPr="00591B6D" w:rsidRDefault="007F513B" w:rsidP="007F513B">
      <w:pPr>
        <w:autoSpaceDE w:val="0"/>
        <w:autoSpaceDN w:val="0"/>
        <w:adjustRightInd w:val="0"/>
        <w:spacing w:after="0" w:line="240" w:lineRule="auto"/>
        <w:rPr>
          <w:rFonts w:ascii="Arial" w:hAnsi="Arial" w:cs="Arial"/>
          <w:b/>
          <w:sz w:val="24"/>
          <w:szCs w:val="24"/>
        </w:rPr>
      </w:pPr>
      <w:r w:rsidRPr="00591B6D">
        <w:rPr>
          <w:rFonts w:ascii="Arial" w:hAnsi="Arial" w:cs="Arial"/>
          <w:b/>
          <w:sz w:val="24"/>
          <w:szCs w:val="24"/>
        </w:rPr>
        <w:t>Stage four: Trust Complaints Panel</w:t>
      </w:r>
    </w:p>
    <w:p w14:paraId="276F4897" w14:textId="77777777" w:rsidR="007F513B" w:rsidRPr="00591B6D" w:rsidRDefault="007F513B" w:rsidP="007F513B">
      <w:pPr>
        <w:autoSpaceDE w:val="0"/>
        <w:autoSpaceDN w:val="0"/>
        <w:adjustRightInd w:val="0"/>
        <w:spacing w:after="0" w:line="240" w:lineRule="auto"/>
        <w:rPr>
          <w:rFonts w:ascii="Arial" w:hAnsi="Arial" w:cs="Arial"/>
          <w:sz w:val="24"/>
          <w:szCs w:val="24"/>
        </w:rPr>
      </w:pPr>
    </w:p>
    <w:p w14:paraId="73D91D25" w14:textId="1577DF92" w:rsidR="007F513B"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Where a complaint has not been resolved to the satisfaction of the complainant at Stage Three, the matter can be escalated to the Flying High Trust central team. The Trust will appoint an investigating officer and convene a panel of Trust Directors to review and agree appropriate outcomes. The complainant may be invited to the panel and/or receive a copy of the outcome(s) of the investigation and panel meeting in writing.</w:t>
      </w:r>
    </w:p>
    <w:p w14:paraId="32EBC253" w14:textId="77777777" w:rsidR="006C6383" w:rsidRDefault="006C6383" w:rsidP="007F513B">
      <w:pPr>
        <w:autoSpaceDE w:val="0"/>
        <w:autoSpaceDN w:val="0"/>
        <w:adjustRightInd w:val="0"/>
        <w:spacing w:after="0" w:line="240" w:lineRule="auto"/>
        <w:rPr>
          <w:rFonts w:ascii="Arial" w:hAnsi="Arial" w:cs="Arial"/>
          <w:sz w:val="24"/>
          <w:szCs w:val="24"/>
        </w:rPr>
      </w:pPr>
    </w:p>
    <w:p w14:paraId="198ACBA3" w14:textId="01C37453" w:rsidR="006C6383" w:rsidRPr="00591B6D" w:rsidRDefault="006C6383" w:rsidP="007F513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Should a complaint regarding an individual school not have been subject to the complaints policy of the school the Trust will refer the complainant to the school complaints policy unless the nature of the complaint requires immediate escalation to Trust level. </w:t>
      </w:r>
    </w:p>
    <w:p w14:paraId="127B0B94" w14:textId="77777777" w:rsidR="007F513B" w:rsidRPr="00591B6D" w:rsidRDefault="007F513B" w:rsidP="007F513B">
      <w:pPr>
        <w:autoSpaceDE w:val="0"/>
        <w:autoSpaceDN w:val="0"/>
        <w:adjustRightInd w:val="0"/>
        <w:spacing w:after="0" w:line="240" w:lineRule="auto"/>
        <w:rPr>
          <w:rFonts w:ascii="Arial" w:hAnsi="Arial" w:cs="Arial"/>
          <w:sz w:val="24"/>
          <w:szCs w:val="24"/>
        </w:rPr>
      </w:pPr>
    </w:p>
    <w:p w14:paraId="3F358CE9" w14:textId="6D898C2C" w:rsidR="007F513B" w:rsidRPr="00591B6D" w:rsidRDefault="007F513B"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Complaints to the central Trust should be addressed to:</w:t>
      </w:r>
    </w:p>
    <w:p w14:paraId="5CC0DA74" w14:textId="2722EF44" w:rsidR="007F513B" w:rsidRPr="00591B6D" w:rsidRDefault="00C6331B" w:rsidP="007F513B">
      <w:pPr>
        <w:autoSpaceDE w:val="0"/>
        <w:autoSpaceDN w:val="0"/>
        <w:adjustRightInd w:val="0"/>
        <w:spacing w:after="0" w:line="240" w:lineRule="auto"/>
        <w:rPr>
          <w:rFonts w:ascii="Arial" w:hAnsi="Arial" w:cs="Arial"/>
          <w:sz w:val="24"/>
          <w:szCs w:val="24"/>
        </w:rPr>
      </w:pPr>
      <w:r>
        <w:rPr>
          <w:rFonts w:ascii="Arial" w:hAnsi="Arial" w:cs="Arial"/>
          <w:sz w:val="24"/>
          <w:szCs w:val="24"/>
        </w:rPr>
        <w:t>FHT Complaints Team</w:t>
      </w:r>
    </w:p>
    <w:p w14:paraId="2E6CF234" w14:textId="02266877" w:rsidR="007F513B" w:rsidRPr="006C6383" w:rsidRDefault="002928B9" w:rsidP="007F513B">
      <w:pPr>
        <w:autoSpaceDE w:val="0"/>
        <w:autoSpaceDN w:val="0"/>
        <w:adjustRightInd w:val="0"/>
        <w:spacing w:after="0" w:line="240" w:lineRule="auto"/>
        <w:rPr>
          <w:rFonts w:ascii="Arial" w:hAnsi="Arial" w:cs="Arial"/>
          <w:color w:val="0070C0"/>
          <w:sz w:val="24"/>
          <w:szCs w:val="24"/>
        </w:rPr>
      </w:pPr>
      <w:hyperlink r:id="rId13" w:history="1">
        <w:r w:rsidR="00C6331B" w:rsidRPr="00BA4AAF">
          <w:rPr>
            <w:rStyle w:val="Hyperlink"/>
            <w:rFonts w:ascii="Arial" w:hAnsi="Arial" w:cs="Arial"/>
            <w:sz w:val="24"/>
            <w:szCs w:val="24"/>
          </w:rPr>
          <w:t>info@flyinghightrust.co.uk</w:t>
        </w:r>
      </w:hyperlink>
      <w:r w:rsidR="007F513B" w:rsidRPr="006C6383">
        <w:rPr>
          <w:rFonts w:ascii="Arial" w:hAnsi="Arial" w:cs="Arial"/>
          <w:color w:val="0070C0"/>
          <w:sz w:val="24"/>
          <w:szCs w:val="24"/>
        </w:rPr>
        <w:t xml:space="preserve"> </w:t>
      </w:r>
    </w:p>
    <w:p w14:paraId="3DF2BC98" w14:textId="25E5F2BA" w:rsidR="007F513B"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The Flying High Trust</w:t>
      </w:r>
    </w:p>
    <w:p w14:paraId="5BA361A6" w14:textId="5BBE002D"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 Cotgrave Candleby Lane School</w:t>
      </w:r>
    </w:p>
    <w:p w14:paraId="070EBEE5" w14:textId="57234B43"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Candleby Lane</w:t>
      </w:r>
    </w:p>
    <w:p w14:paraId="098AED53" w14:textId="39A1B6EC"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Cotgrave</w:t>
      </w:r>
    </w:p>
    <w:p w14:paraId="036E4D8C" w14:textId="1D1C5FC6"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Nottingham</w:t>
      </w:r>
    </w:p>
    <w:p w14:paraId="54716429" w14:textId="466B4C38"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NG12 3JG</w:t>
      </w:r>
    </w:p>
    <w:p w14:paraId="000B23DC" w14:textId="77777777" w:rsidR="00591B6D" w:rsidRPr="00591B6D" w:rsidRDefault="00591B6D" w:rsidP="007F513B">
      <w:pPr>
        <w:autoSpaceDE w:val="0"/>
        <w:autoSpaceDN w:val="0"/>
        <w:adjustRightInd w:val="0"/>
        <w:spacing w:after="0" w:line="240" w:lineRule="auto"/>
        <w:rPr>
          <w:rFonts w:ascii="Arial" w:hAnsi="Arial" w:cs="Arial"/>
          <w:sz w:val="24"/>
          <w:szCs w:val="24"/>
        </w:rPr>
      </w:pPr>
    </w:p>
    <w:p w14:paraId="199B73A6" w14:textId="12CE7932"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The investigating officer will contact the complainant to state the process and related timeframes in the handling of the complaint as well as to potentially request clarity or additional information in relation to the complaint. </w:t>
      </w:r>
    </w:p>
    <w:p w14:paraId="6B436033" w14:textId="77777777" w:rsidR="00591B6D" w:rsidRPr="00591B6D" w:rsidRDefault="00591B6D" w:rsidP="007F513B">
      <w:pPr>
        <w:autoSpaceDE w:val="0"/>
        <w:autoSpaceDN w:val="0"/>
        <w:adjustRightInd w:val="0"/>
        <w:spacing w:after="0" w:line="240" w:lineRule="auto"/>
        <w:rPr>
          <w:rFonts w:ascii="Arial" w:hAnsi="Arial" w:cs="Arial"/>
          <w:sz w:val="24"/>
          <w:szCs w:val="24"/>
        </w:rPr>
      </w:pPr>
    </w:p>
    <w:p w14:paraId="04E799A2" w14:textId="0D0BB915" w:rsidR="00591B6D" w:rsidRPr="00591B6D" w:rsidRDefault="00591B6D" w:rsidP="007F513B">
      <w:pPr>
        <w:autoSpaceDE w:val="0"/>
        <w:autoSpaceDN w:val="0"/>
        <w:adjustRightInd w:val="0"/>
        <w:spacing w:after="0" w:line="240" w:lineRule="auto"/>
        <w:rPr>
          <w:rFonts w:ascii="Arial" w:hAnsi="Arial" w:cs="Arial"/>
          <w:b/>
          <w:sz w:val="24"/>
          <w:szCs w:val="24"/>
          <w:u w:val="single"/>
        </w:rPr>
      </w:pPr>
      <w:r w:rsidRPr="00591B6D">
        <w:rPr>
          <w:rFonts w:ascii="Arial" w:hAnsi="Arial" w:cs="Arial"/>
          <w:b/>
          <w:sz w:val="24"/>
          <w:szCs w:val="24"/>
          <w:u w:val="single"/>
        </w:rPr>
        <w:t xml:space="preserve">Complaints concerning the central Trust: </w:t>
      </w:r>
    </w:p>
    <w:p w14:paraId="19CDF3B9" w14:textId="77777777" w:rsidR="00591B6D" w:rsidRPr="00591B6D" w:rsidRDefault="00591B6D" w:rsidP="007F513B">
      <w:pPr>
        <w:autoSpaceDE w:val="0"/>
        <w:autoSpaceDN w:val="0"/>
        <w:adjustRightInd w:val="0"/>
        <w:spacing w:after="0" w:line="240" w:lineRule="auto"/>
        <w:rPr>
          <w:rFonts w:ascii="Arial" w:hAnsi="Arial" w:cs="Arial"/>
          <w:b/>
          <w:sz w:val="24"/>
          <w:szCs w:val="24"/>
          <w:u w:val="single"/>
        </w:rPr>
      </w:pPr>
    </w:p>
    <w:p w14:paraId="6A2A3591" w14:textId="77777777" w:rsidR="00591B6D" w:rsidRPr="006C6383" w:rsidRDefault="00591B6D" w:rsidP="007F513B">
      <w:pPr>
        <w:autoSpaceDE w:val="0"/>
        <w:autoSpaceDN w:val="0"/>
        <w:adjustRightInd w:val="0"/>
        <w:spacing w:after="0" w:line="240" w:lineRule="auto"/>
        <w:rPr>
          <w:rFonts w:ascii="Arial" w:hAnsi="Arial" w:cs="Arial"/>
          <w:b/>
          <w:sz w:val="24"/>
          <w:szCs w:val="24"/>
        </w:rPr>
      </w:pPr>
      <w:r w:rsidRPr="006C6383">
        <w:rPr>
          <w:rFonts w:ascii="Arial" w:hAnsi="Arial" w:cs="Arial"/>
          <w:b/>
          <w:sz w:val="24"/>
          <w:szCs w:val="24"/>
        </w:rPr>
        <w:t>Stage One: Informal complaints</w:t>
      </w:r>
    </w:p>
    <w:p w14:paraId="5FB9AF53" w14:textId="7055E5C6"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The Trust aims to resolve all complaints at the informal stage. Should you wish to raise a concern please contact the central Trust team using the details on Page 1 of this policy. The Trust will refer the concern to an appropriate member of the central team who will contact you to discuss the nature of the concern and look to resolve the matter. Please raise the concern as soon as possible; experience has shown that timely intervention or clarification enables concerns to be addressed effectively. </w:t>
      </w:r>
    </w:p>
    <w:p w14:paraId="380F4DD4" w14:textId="77777777" w:rsidR="00591B6D" w:rsidRPr="00591B6D" w:rsidRDefault="00591B6D" w:rsidP="007F513B">
      <w:pPr>
        <w:autoSpaceDE w:val="0"/>
        <w:autoSpaceDN w:val="0"/>
        <w:adjustRightInd w:val="0"/>
        <w:spacing w:after="0" w:line="240" w:lineRule="auto"/>
        <w:rPr>
          <w:rFonts w:ascii="Arial" w:hAnsi="Arial" w:cs="Arial"/>
          <w:sz w:val="24"/>
          <w:szCs w:val="24"/>
        </w:rPr>
      </w:pPr>
    </w:p>
    <w:p w14:paraId="5D14A88F" w14:textId="07B11375" w:rsidR="00591B6D" w:rsidRPr="006C6383" w:rsidRDefault="00591B6D" w:rsidP="007F513B">
      <w:pPr>
        <w:autoSpaceDE w:val="0"/>
        <w:autoSpaceDN w:val="0"/>
        <w:adjustRightInd w:val="0"/>
        <w:spacing w:after="0" w:line="240" w:lineRule="auto"/>
        <w:rPr>
          <w:rFonts w:ascii="Arial" w:hAnsi="Arial" w:cs="Arial"/>
          <w:b/>
          <w:sz w:val="24"/>
          <w:szCs w:val="24"/>
        </w:rPr>
      </w:pPr>
      <w:r w:rsidRPr="006C6383">
        <w:rPr>
          <w:rFonts w:ascii="Arial" w:hAnsi="Arial" w:cs="Arial"/>
          <w:b/>
          <w:sz w:val="24"/>
          <w:szCs w:val="24"/>
        </w:rPr>
        <w:t xml:space="preserve">Stage 2: Formal complaint to the Flying High Trust </w:t>
      </w:r>
    </w:p>
    <w:p w14:paraId="5C8E4487" w14:textId="531B519B"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Where a complaint has not been resolved to the satisfaction of the complainant, the complaint can be escalated as a formal complaint, submitted in writing to the Trust. The Trust will assign an investigating officer to review the complaint and identify any relevant outcomes or remedial actions. </w:t>
      </w:r>
    </w:p>
    <w:p w14:paraId="3FA5608E" w14:textId="77777777" w:rsidR="00591B6D" w:rsidRPr="00591B6D" w:rsidRDefault="00591B6D" w:rsidP="007F513B">
      <w:pPr>
        <w:autoSpaceDE w:val="0"/>
        <w:autoSpaceDN w:val="0"/>
        <w:adjustRightInd w:val="0"/>
        <w:spacing w:after="0" w:line="240" w:lineRule="auto"/>
        <w:rPr>
          <w:rFonts w:ascii="Arial" w:hAnsi="Arial" w:cs="Arial"/>
          <w:sz w:val="24"/>
          <w:szCs w:val="24"/>
        </w:rPr>
      </w:pPr>
    </w:p>
    <w:p w14:paraId="38929E3C" w14:textId="61558781" w:rsidR="00591B6D" w:rsidRPr="006C6383" w:rsidRDefault="00591B6D" w:rsidP="007F513B">
      <w:pPr>
        <w:autoSpaceDE w:val="0"/>
        <w:autoSpaceDN w:val="0"/>
        <w:adjustRightInd w:val="0"/>
        <w:spacing w:after="0" w:line="240" w:lineRule="auto"/>
        <w:rPr>
          <w:rFonts w:ascii="Arial" w:hAnsi="Arial" w:cs="Arial"/>
          <w:b/>
          <w:sz w:val="24"/>
          <w:szCs w:val="24"/>
        </w:rPr>
      </w:pPr>
      <w:r w:rsidRPr="006C6383">
        <w:rPr>
          <w:rFonts w:ascii="Arial" w:hAnsi="Arial" w:cs="Arial"/>
          <w:b/>
          <w:sz w:val="24"/>
          <w:szCs w:val="24"/>
        </w:rPr>
        <w:t>Stage 3: Complaint heard by the Chief Executive Officer</w:t>
      </w:r>
    </w:p>
    <w:p w14:paraId="2F441139" w14:textId="185C92D2" w:rsidR="00591B6D" w:rsidRPr="00591B6D" w:rsidRDefault="00591B6D" w:rsidP="007F513B">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Where a complaint has not been resolved to the satisfaction of the complainant, the complaint can be escalated to the Trust Chief Executive Officer. The Trust CEO will review the outcomes and compliance with procedures of previous stages of the complaint. The CEO may also refer the matter to the Trust Board of Directors for review before responding to the complaint. </w:t>
      </w:r>
    </w:p>
    <w:p w14:paraId="33106E19" w14:textId="77777777" w:rsidR="00591B6D" w:rsidRPr="00591B6D" w:rsidRDefault="00591B6D" w:rsidP="007F513B">
      <w:pPr>
        <w:autoSpaceDE w:val="0"/>
        <w:autoSpaceDN w:val="0"/>
        <w:adjustRightInd w:val="0"/>
        <w:spacing w:after="0" w:line="240" w:lineRule="auto"/>
        <w:rPr>
          <w:rFonts w:ascii="Arial" w:hAnsi="Arial" w:cs="Arial"/>
          <w:sz w:val="24"/>
          <w:szCs w:val="24"/>
        </w:rPr>
      </w:pPr>
    </w:p>
    <w:p w14:paraId="42468A5A" w14:textId="77777777" w:rsidR="00591B6D" w:rsidRPr="006C6383" w:rsidRDefault="00591B6D" w:rsidP="00591B6D">
      <w:pPr>
        <w:autoSpaceDE w:val="0"/>
        <w:autoSpaceDN w:val="0"/>
        <w:adjustRightInd w:val="0"/>
        <w:spacing w:after="0" w:line="240" w:lineRule="auto"/>
        <w:rPr>
          <w:rFonts w:ascii="Arial" w:hAnsi="Arial" w:cs="Arial"/>
          <w:b/>
          <w:sz w:val="24"/>
          <w:szCs w:val="24"/>
        </w:rPr>
      </w:pPr>
      <w:r w:rsidRPr="006C6383">
        <w:rPr>
          <w:rFonts w:ascii="Arial" w:hAnsi="Arial" w:cs="Arial"/>
          <w:b/>
          <w:sz w:val="24"/>
          <w:szCs w:val="24"/>
        </w:rPr>
        <w:t>Stage four: Trust Complaints Panel</w:t>
      </w:r>
    </w:p>
    <w:p w14:paraId="27366401" w14:textId="77777777" w:rsidR="00591B6D" w:rsidRPr="00591B6D" w:rsidRDefault="00591B6D" w:rsidP="00591B6D">
      <w:pPr>
        <w:autoSpaceDE w:val="0"/>
        <w:autoSpaceDN w:val="0"/>
        <w:adjustRightInd w:val="0"/>
        <w:spacing w:after="0" w:line="240" w:lineRule="auto"/>
        <w:rPr>
          <w:rFonts w:ascii="Arial" w:hAnsi="Arial" w:cs="Arial"/>
          <w:sz w:val="24"/>
          <w:szCs w:val="24"/>
        </w:rPr>
      </w:pPr>
    </w:p>
    <w:p w14:paraId="6CA754E0"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Where a complaint has not been resolved to the satisfaction of the complainant at Stage Three, the matter can be escalated to the Flying High Trust central team. The Trust will appoint an investigating officer and convene a panel of Trust Directors to review and agree appropriate outcomes. The complainant may be invited to the panel and/or receive a copy of the outcome(s) of the investigation and panel meeting in writing.</w:t>
      </w:r>
    </w:p>
    <w:p w14:paraId="6A6FFF65" w14:textId="77777777" w:rsidR="00591B6D" w:rsidRPr="00591B6D" w:rsidRDefault="00591B6D" w:rsidP="00591B6D">
      <w:pPr>
        <w:autoSpaceDE w:val="0"/>
        <w:autoSpaceDN w:val="0"/>
        <w:adjustRightInd w:val="0"/>
        <w:spacing w:after="0" w:line="240" w:lineRule="auto"/>
        <w:rPr>
          <w:rFonts w:ascii="Arial" w:hAnsi="Arial" w:cs="Arial"/>
          <w:sz w:val="24"/>
          <w:szCs w:val="24"/>
        </w:rPr>
      </w:pPr>
    </w:p>
    <w:p w14:paraId="65A5C6CA"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Complaints to the central Trust should be addressed to:</w:t>
      </w:r>
    </w:p>
    <w:p w14:paraId="23C83250" w14:textId="309D03F7" w:rsidR="00591B6D" w:rsidRPr="00591B6D" w:rsidRDefault="00C6331B" w:rsidP="00591B6D">
      <w:pPr>
        <w:autoSpaceDE w:val="0"/>
        <w:autoSpaceDN w:val="0"/>
        <w:adjustRightInd w:val="0"/>
        <w:spacing w:after="0" w:line="240" w:lineRule="auto"/>
        <w:rPr>
          <w:rFonts w:ascii="Arial" w:hAnsi="Arial" w:cs="Arial"/>
          <w:sz w:val="24"/>
          <w:szCs w:val="24"/>
        </w:rPr>
      </w:pPr>
      <w:r>
        <w:rPr>
          <w:rFonts w:ascii="Arial" w:hAnsi="Arial" w:cs="Arial"/>
          <w:sz w:val="24"/>
          <w:szCs w:val="24"/>
        </w:rPr>
        <w:t>FHT Complaints Team</w:t>
      </w:r>
    </w:p>
    <w:p w14:paraId="523EF55D" w14:textId="703187C6" w:rsidR="00591B6D" w:rsidRPr="006C6383" w:rsidRDefault="002928B9" w:rsidP="00591B6D">
      <w:pPr>
        <w:autoSpaceDE w:val="0"/>
        <w:autoSpaceDN w:val="0"/>
        <w:adjustRightInd w:val="0"/>
        <w:spacing w:after="0" w:line="240" w:lineRule="auto"/>
        <w:rPr>
          <w:rFonts w:ascii="Arial" w:hAnsi="Arial" w:cs="Arial"/>
          <w:color w:val="0070C0"/>
          <w:sz w:val="24"/>
          <w:szCs w:val="24"/>
        </w:rPr>
      </w:pPr>
      <w:hyperlink r:id="rId14" w:history="1">
        <w:r w:rsidR="00C6331B">
          <w:rPr>
            <w:rStyle w:val="Hyperlink"/>
            <w:rFonts w:ascii="Arial" w:hAnsi="Arial" w:cs="Arial"/>
            <w:color w:val="0070C0"/>
            <w:sz w:val="24"/>
            <w:szCs w:val="24"/>
          </w:rPr>
          <w:t>info</w:t>
        </w:r>
        <w:r w:rsidR="00591B6D" w:rsidRPr="006C6383">
          <w:rPr>
            <w:rStyle w:val="Hyperlink"/>
            <w:rFonts w:ascii="Arial" w:hAnsi="Arial" w:cs="Arial"/>
            <w:color w:val="0070C0"/>
            <w:sz w:val="24"/>
            <w:szCs w:val="24"/>
          </w:rPr>
          <w:t>@flyinghightrust.co.uk</w:t>
        </w:r>
      </w:hyperlink>
      <w:r w:rsidR="006C6383" w:rsidRPr="006C6383">
        <w:rPr>
          <w:rFonts w:ascii="Arial" w:hAnsi="Arial" w:cs="Arial"/>
          <w:color w:val="0070C0"/>
          <w:sz w:val="24"/>
          <w:szCs w:val="24"/>
        </w:rPr>
        <w:t xml:space="preserve"> </w:t>
      </w:r>
      <w:r w:rsidR="00591B6D" w:rsidRPr="006C6383">
        <w:rPr>
          <w:rFonts w:ascii="Arial" w:hAnsi="Arial" w:cs="Arial"/>
          <w:color w:val="0070C0"/>
          <w:sz w:val="24"/>
          <w:szCs w:val="24"/>
        </w:rPr>
        <w:t xml:space="preserve"> </w:t>
      </w:r>
    </w:p>
    <w:p w14:paraId="5457C381"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The Flying High Trust</w:t>
      </w:r>
    </w:p>
    <w:p w14:paraId="45F41A15"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 Cotgrave Candleby Lane School</w:t>
      </w:r>
    </w:p>
    <w:p w14:paraId="409978E3"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Candleby Lane</w:t>
      </w:r>
    </w:p>
    <w:p w14:paraId="5ABF6D76"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Cotgrave</w:t>
      </w:r>
    </w:p>
    <w:p w14:paraId="7CD72F44"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Nottingham</w:t>
      </w:r>
    </w:p>
    <w:p w14:paraId="663D3704"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NG12 3JG</w:t>
      </w:r>
    </w:p>
    <w:p w14:paraId="55748345" w14:textId="77777777" w:rsidR="00591B6D" w:rsidRPr="00591B6D" w:rsidRDefault="00591B6D" w:rsidP="00591B6D">
      <w:pPr>
        <w:autoSpaceDE w:val="0"/>
        <w:autoSpaceDN w:val="0"/>
        <w:adjustRightInd w:val="0"/>
        <w:spacing w:after="0" w:line="240" w:lineRule="auto"/>
        <w:rPr>
          <w:rFonts w:ascii="Arial" w:hAnsi="Arial" w:cs="Arial"/>
          <w:sz w:val="24"/>
          <w:szCs w:val="24"/>
        </w:rPr>
      </w:pPr>
    </w:p>
    <w:p w14:paraId="71DCE0B4" w14:textId="77777777" w:rsidR="00591B6D" w:rsidRPr="00591B6D" w:rsidRDefault="00591B6D" w:rsidP="00591B6D">
      <w:pPr>
        <w:autoSpaceDE w:val="0"/>
        <w:autoSpaceDN w:val="0"/>
        <w:adjustRightInd w:val="0"/>
        <w:spacing w:after="0" w:line="240" w:lineRule="auto"/>
        <w:rPr>
          <w:rFonts w:ascii="Arial" w:hAnsi="Arial" w:cs="Arial"/>
          <w:sz w:val="24"/>
          <w:szCs w:val="24"/>
        </w:rPr>
      </w:pPr>
      <w:r w:rsidRPr="00591B6D">
        <w:rPr>
          <w:rFonts w:ascii="Arial" w:hAnsi="Arial" w:cs="Arial"/>
          <w:sz w:val="24"/>
          <w:szCs w:val="24"/>
        </w:rPr>
        <w:t xml:space="preserve">The investigating officer will contact the complainant to state the process and related timeframes in the handling of the complaint as well as to potentially request clarity or additional information in relation to the complaint. </w:t>
      </w:r>
    </w:p>
    <w:p w14:paraId="11CFC554" w14:textId="49B1BA57" w:rsidR="00591B6D" w:rsidRDefault="00591B6D" w:rsidP="00591B6D">
      <w:pPr>
        <w:autoSpaceDE w:val="0"/>
        <w:autoSpaceDN w:val="0"/>
        <w:adjustRightInd w:val="0"/>
        <w:spacing w:after="0" w:line="240" w:lineRule="auto"/>
        <w:rPr>
          <w:rFonts w:ascii="Helvetica" w:hAnsi="Helvetica" w:cs="Helvetica"/>
          <w:b/>
          <w:sz w:val="24"/>
          <w:szCs w:val="24"/>
          <w:u w:val="single"/>
        </w:rPr>
      </w:pPr>
    </w:p>
    <w:p w14:paraId="676C2944" w14:textId="77777777" w:rsidR="006C6383" w:rsidRPr="006C6383" w:rsidRDefault="006C6383" w:rsidP="006C6383">
      <w:pPr>
        <w:pStyle w:val="Default"/>
        <w:rPr>
          <w:color w:val="auto"/>
        </w:rPr>
      </w:pPr>
      <w:r w:rsidRPr="006C6383">
        <w:rPr>
          <w:b/>
          <w:bCs/>
          <w:color w:val="auto"/>
        </w:rPr>
        <w:t xml:space="preserve">The Role of the Local Authority </w:t>
      </w:r>
    </w:p>
    <w:p w14:paraId="3B77FD41" w14:textId="235CDEFF" w:rsidR="006C6383" w:rsidRDefault="006C6383" w:rsidP="006C6383">
      <w:pPr>
        <w:pStyle w:val="Default"/>
        <w:rPr>
          <w:color w:val="auto"/>
        </w:rPr>
      </w:pPr>
      <w:r w:rsidRPr="006C6383">
        <w:rPr>
          <w:color w:val="auto"/>
        </w:rPr>
        <w:t>The Local Authority does not have a statutory duty to consider Academy complaints and you do not have a right of appeal to the Local Authority should you disagree with the decision. You may, however, raise the matter with the Local Authority if yo</w:t>
      </w:r>
      <w:r>
        <w:rPr>
          <w:color w:val="auto"/>
        </w:rPr>
        <w:t xml:space="preserve">u consider the complaint was not </w:t>
      </w:r>
      <w:r w:rsidRPr="006C6383">
        <w:rPr>
          <w:color w:val="auto"/>
        </w:rPr>
        <w:t>investigated properly or fairly. So long as the method of investigation followed a proper procedure and considered the complaint in a reasonable manner, then the Local Authority will simply inform you of that fact. It cannot reverse a decision of the governing body</w:t>
      </w:r>
      <w:r>
        <w:rPr>
          <w:color w:val="auto"/>
        </w:rPr>
        <w:t xml:space="preserve"> or Trust</w:t>
      </w:r>
      <w:r w:rsidRPr="006C6383">
        <w:rPr>
          <w:color w:val="auto"/>
        </w:rPr>
        <w:t xml:space="preserve">. </w:t>
      </w:r>
    </w:p>
    <w:p w14:paraId="1D2107A3" w14:textId="77777777" w:rsidR="006C6383" w:rsidRPr="006C6383" w:rsidRDefault="006C6383" w:rsidP="006C6383">
      <w:pPr>
        <w:pStyle w:val="Default"/>
        <w:rPr>
          <w:color w:val="auto"/>
        </w:rPr>
      </w:pPr>
    </w:p>
    <w:p w14:paraId="053B8181" w14:textId="77777777" w:rsidR="006C6383" w:rsidRPr="006C6383" w:rsidRDefault="006C6383" w:rsidP="006C6383">
      <w:pPr>
        <w:pStyle w:val="Default"/>
        <w:rPr>
          <w:color w:val="auto"/>
        </w:rPr>
      </w:pPr>
      <w:r w:rsidRPr="006C6383">
        <w:rPr>
          <w:b/>
          <w:bCs/>
          <w:color w:val="auto"/>
        </w:rPr>
        <w:t xml:space="preserve">The Role of the Secretary of State for Education (the Department for Education) </w:t>
      </w:r>
    </w:p>
    <w:p w14:paraId="622DFE5D" w14:textId="3AE2CE88" w:rsidR="006C6383" w:rsidRDefault="006C6383" w:rsidP="006C6383">
      <w:pPr>
        <w:autoSpaceDE w:val="0"/>
        <w:autoSpaceDN w:val="0"/>
        <w:adjustRightInd w:val="0"/>
        <w:spacing w:after="0" w:line="240" w:lineRule="auto"/>
        <w:rPr>
          <w:rFonts w:ascii="Arial" w:hAnsi="Arial" w:cs="Arial"/>
          <w:sz w:val="24"/>
          <w:szCs w:val="24"/>
        </w:rPr>
      </w:pPr>
      <w:r w:rsidRPr="006C6383">
        <w:rPr>
          <w:rFonts w:ascii="Arial" w:hAnsi="Arial" w:cs="Arial"/>
          <w:sz w:val="24"/>
          <w:szCs w:val="24"/>
        </w:rPr>
        <w:t xml:space="preserve">If you </w:t>
      </w:r>
      <w:proofErr w:type="gramStart"/>
      <w:r w:rsidRPr="006C6383">
        <w:rPr>
          <w:rFonts w:ascii="Arial" w:hAnsi="Arial" w:cs="Arial"/>
          <w:sz w:val="24"/>
          <w:szCs w:val="24"/>
        </w:rPr>
        <w:t>still remain</w:t>
      </w:r>
      <w:proofErr w:type="gramEnd"/>
      <w:r w:rsidRPr="006C6383">
        <w:rPr>
          <w:rFonts w:ascii="Arial" w:hAnsi="Arial" w:cs="Arial"/>
          <w:sz w:val="24"/>
          <w:szCs w:val="24"/>
        </w:rPr>
        <w:t xml:space="preserve"> dissatisfied and feel the Academy has acted unreasonably, or that it has failed to discharge a statutory duty, you may wish to refer your complaint to the Secretary of State for Education.</w:t>
      </w:r>
      <w:r>
        <w:rPr>
          <w:rFonts w:ascii="Arial" w:hAnsi="Arial" w:cs="Arial"/>
          <w:sz w:val="24"/>
          <w:szCs w:val="24"/>
        </w:rPr>
        <w:t xml:space="preserve"> Please refer to the web link below for guidance – please note that the Department of r Education expectation is that a complaint escalated to this level will have completed all prior stages of the school and/or Trust complaints procedures. </w:t>
      </w:r>
    </w:p>
    <w:p w14:paraId="5B41AA96" w14:textId="77777777" w:rsidR="006C6383" w:rsidRDefault="006C6383" w:rsidP="006C6383">
      <w:pPr>
        <w:autoSpaceDE w:val="0"/>
        <w:autoSpaceDN w:val="0"/>
        <w:adjustRightInd w:val="0"/>
        <w:spacing w:after="0" w:line="240" w:lineRule="auto"/>
        <w:rPr>
          <w:rFonts w:ascii="Arial" w:hAnsi="Arial" w:cs="Arial"/>
          <w:sz w:val="24"/>
          <w:szCs w:val="24"/>
        </w:rPr>
      </w:pPr>
    </w:p>
    <w:p w14:paraId="265C877F" w14:textId="4C5EEC48" w:rsidR="006C6383" w:rsidRPr="006C6383" w:rsidRDefault="002928B9" w:rsidP="006C6383">
      <w:pPr>
        <w:autoSpaceDE w:val="0"/>
        <w:autoSpaceDN w:val="0"/>
        <w:adjustRightInd w:val="0"/>
        <w:spacing w:after="0" w:line="240" w:lineRule="auto"/>
        <w:rPr>
          <w:rFonts w:ascii="Arial" w:hAnsi="Arial" w:cs="Arial"/>
          <w:color w:val="0070C0"/>
          <w:sz w:val="24"/>
          <w:szCs w:val="24"/>
          <w:u w:val="single"/>
        </w:rPr>
      </w:pPr>
      <w:hyperlink r:id="rId15" w:history="1">
        <w:r w:rsidR="006C6383" w:rsidRPr="006C6383">
          <w:rPr>
            <w:rStyle w:val="Hyperlink"/>
            <w:rFonts w:ascii="Arial" w:hAnsi="Arial" w:cs="Arial"/>
            <w:color w:val="0070C0"/>
            <w:sz w:val="24"/>
            <w:szCs w:val="24"/>
          </w:rPr>
          <w:t>https://www.gov.uk/government/organisations/department-for-education/about/complaints-procedure</w:t>
        </w:r>
      </w:hyperlink>
      <w:r w:rsidR="006C6383" w:rsidRPr="006C6383">
        <w:rPr>
          <w:rFonts w:ascii="Arial" w:hAnsi="Arial" w:cs="Arial"/>
          <w:color w:val="0070C0"/>
          <w:sz w:val="24"/>
          <w:szCs w:val="24"/>
          <w:u w:val="single"/>
        </w:rPr>
        <w:t xml:space="preserve"> </w:t>
      </w:r>
    </w:p>
    <w:sectPr w:rsidR="006C6383" w:rsidRPr="006C6383" w:rsidSect="006C6383">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C869" w14:textId="77777777" w:rsidR="002928B9" w:rsidRDefault="002928B9" w:rsidP="009C333A">
      <w:pPr>
        <w:spacing w:after="0" w:line="240" w:lineRule="auto"/>
      </w:pPr>
      <w:r>
        <w:separator/>
      </w:r>
    </w:p>
  </w:endnote>
  <w:endnote w:type="continuationSeparator" w:id="0">
    <w:p w14:paraId="6D530194" w14:textId="77777777" w:rsidR="002928B9" w:rsidRDefault="002928B9" w:rsidP="009C333A">
      <w:pPr>
        <w:spacing w:after="0" w:line="240" w:lineRule="auto"/>
      </w:pPr>
      <w:r>
        <w:continuationSeparator/>
      </w:r>
    </w:p>
  </w:endnote>
  <w:endnote w:type="continuationNotice" w:id="1">
    <w:p w14:paraId="0B4E2C54" w14:textId="77777777" w:rsidR="002928B9" w:rsidRDefault="00292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564654"/>
      <w:docPartObj>
        <w:docPartGallery w:val="Page Numbers (Bottom of Page)"/>
        <w:docPartUnique/>
      </w:docPartObj>
    </w:sdtPr>
    <w:sdtEndPr/>
    <w:sdtContent>
      <w:sdt>
        <w:sdtPr>
          <w:id w:val="1728636285"/>
          <w:docPartObj>
            <w:docPartGallery w:val="Page Numbers (Top of Page)"/>
            <w:docPartUnique/>
          </w:docPartObj>
        </w:sdtPr>
        <w:sdtEndPr/>
        <w:sdtContent>
          <w:p w14:paraId="439A7BE8" w14:textId="7DD5E180" w:rsidR="006C6383" w:rsidRDefault="006C63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33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31B">
              <w:rPr>
                <w:b/>
                <w:bCs/>
                <w:noProof/>
              </w:rPr>
              <w:t>5</w:t>
            </w:r>
            <w:r>
              <w:rPr>
                <w:b/>
                <w:bCs/>
                <w:sz w:val="24"/>
                <w:szCs w:val="24"/>
              </w:rPr>
              <w:fldChar w:fldCharType="end"/>
            </w:r>
          </w:p>
        </w:sdtContent>
      </w:sdt>
    </w:sdtContent>
  </w:sdt>
  <w:p w14:paraId="309B07F7" w14:textId="77777777" w:rsidR="006C6383" w:rsidRDefault="006C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11BB" w14:textId="77777777" w:rsidR="002928B9" w:rsidRDefault="002928B9" w:rsidP="009C333A">
      <w:pPr>
        <w:spacing w:after="0" w:line="240" w:lineRule="auto"/>
      </w:pPr>
      <w:r>
        <w:separator/>
      </w:r>
    </w:p>
  </w:footnote>
  <w:footnote w:type="continuationSeparator" w:id="0">
    <w:p w14:paraId="39474EA0" w14:textId="77777777" w:rsidR="002928B9" w:rsidRDefault="002928B9" w:rsidP="009C333A">
      <w:pPr>
        <w:spacing w:after="0" w:line="240" w:lineRule="auto"/>
      </w:pPr>
      <w:r>
        <w:continuationSeparator/>
      </w:r>
    </w:p>
  </w:footnote>
  <w:footnote w:type="continuationNotice" w:id="1">
    <w:p w14:paraId="3EA4B855" w14:textId="77777777" w:rsidR="002928B9" w:rsidRDefault="002928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CD3"/>
    <w:multiLevelType w:val="hybridMultilevel"/>
    <w:tmpl w:val="309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102C"/>
    <w:multiLevelType w:val="hybridMultilevel"/>
    <w:tmpl w:val="8B6C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76896"/>
    <w:multiLevelType w:val="hybridMultilevel"/>
    <w:tmpl w:val="FF5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648F6"/>
    <w:multiLevelType w:val="hybridMultilevel"/>
    <w:tmpl w:val="9946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64875"/>
    <w:multiLevelType w:val="hybridMultilevel"/>
    <w:tmpl w:val="BCD4967E"/>
    <w:lvl w:ilvl="0" w:tplc="4AA28A9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D3D7A"/>
    <w:multiLevelType w:val="hybridMultilevel"/>
    <w:tmpl w:val="8A008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91BE5"/>
    <w:multiLevelType w:val="hybridMultilevel"/>
    <w:tmpl w:val="8D8C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7993"/>
    <w:multiLevelType w:val="hybridMultilevel"/>
    <w:tmpl w:val="B302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A107E"/>
    <w:multiLevelType w:val="hybridMultilevel"/>
    <w:tmpl w:val="D5D8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B176B5"/>
    <w:multiLevelType w:val="hybridMultilevel"/>
    <w:tmpl w:val="A50E9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03129"/>
    <w:multiLevelType w:val="hybridMultilevel"/>
    <w:tmpl w:val="BCFCB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E263D"/>
    <w:multiLevelType w:val="hybridMultilevel"/>
    <w:tmpl w:val="5A2A6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5036A"/>
    <w:multiLevelType w:val="hybridMultilevel"/>
    <w:tmpl w:val="4B1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B3508"/>
    <w:multiLevelType w:val="hybridMultilevel"/>
    <w:tmpl w:val="1F1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A85E20"/>
    <w:multiLevelType w:val="hybridMultilevel"/>
    <w:tmpl w:val="63A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6D6519"/>
    <w:multiLevelType w:val="hybridMultilevel"/>
    <w:tmpl w:val="6046C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E519D8"/>
    <w:multiLevelType w:val="hybridMultilevel"/>
    <w:tmpl w:val="46942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6091F"/>
    <w:multiLevelType w:val="hybridMultilevel"/>
    <w:tmpl w:val="24F64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971320"/>
    <w:multiLevelType w:val="hybridMultilevel"/>
    <w:tmpl w:val="ED323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3C1153"/>
    <w:multiLevelType w:val="hybridMultilevel"/>
    <w:tmpl w:val="9C28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B172A"/>
    <w:multiLevelType w:val="hybridMultilevel"/>
    <w:tmpl w:val="CA2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02595"/>
    <w:multiLevelType w:val="hybridMultilevel"/>
    <w:tmpl w:val="7708F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1B487E"/>
    <w:multiLevelType w:val="hybridMultilevel"/>
    <w:tmpl w:val="B3D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C706E"/>
    <w:multiLevelType w:val="hybridMultilevel"/>
    <w:tmpl w:val="1EB80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4F3058"/>
    <w:multiLevelType w:val="hybridMultilevel"/>
    <w:tmpl w:val="D2D0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C6829"/>
    <w:multiLevelType w:val="hybridMultilevel"/>
    <w:tmpl w:val="401CD00C"/>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25386"/>
    <w:multiLevelType w:val="hybridMultilevel"/>
    <w:tmpl w:val="28EA2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1"/>
  </w:num>
  <w:num w:numId="4">
    <w:abstractNumId w:val="24"/>
  </w:num>
  <w:num w:numId="5">
    <w:abstractNumId w:val="3"/>
  </w:num>
  <w:num w:numId="6">
    <w:abstractNumId w:val="14"/>
  </w:num>
  <w:num w:numId="7">
    <w:abstractNumId w:val="18"/>
  </w:num>
  <w:num w:numId="8">
    <w:abstractNumId w:val="1"/>
  </w:num>
  <w:num w:numId="9">
    <w:abstractNumId w:val="21"/>
  </w:num>
  <w:num w:numId="10">
    <w:abstractNumId w:val="4"/>
  </w:num>
  <w:num w:numId="11">
    <w:abstractNumId w:val="20"/>
  </w:num>
  <w:num w:numId="12">
    <w:abstractNumId w:val="22"/>
  </w:num>
  <w:num w:numId="13">
    <w:abstractNumId w:val="7"/>
  </w:num>
  <w:num w:numId="14">
    <w:abstractNumId w:val="2"/>
  </w:num>
  <w:num w:numId="15">
    <w:abstractNumId w:val="5"/>
  </w:num>
  <w:num w:numId="16">
    <w:abstractNumId w:val="8"/>
  </w:num>
  <w:num w:numId="17">
    <w:abstractNumId w:val="0"/>
  </w:num>
  <w:num w:numId="18">
    <w:abstractNumId w:val="6"/>
  </w:num>
  <w:num w:numId="19">
    <w:abstractNumId w:val="12"/>
  </w:num>
  <w:num w:numId="20">
    <w:abstractNumId w:val="19"/>
  </w:num>
  <w:num w:numId="21">
    <w:abstractNumId w:val="26"/>
  </w:num>
  <w:num w:numId="22">
    <w:abstractNumId w:val="9"/>
  </w:num>
  <w:num w:numId="23">
    <w:abstractNumId w:val="10"/>
  </w:num>
  <w:num w:numId="24">
    <w:abstractNumId w:val="17"/>
  </w:num>
  <w:num w:numId="25">
    <w:abstractNumId w:val="23"/>
  </w:num>
  <w:num w:numId="26">
    <w:abstractNumId w:val="15"/>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359"/>
    <w:rsid w:val="00021FA7"/>
    <w:rsid w:val="000A3535"/>
    <w:rsid w:val="000E1ABE"/>
    <w:rsid w:val="001003C0"/>
    <w:rsid w:val="001047AA"/>
    <w:rsid w:val="00140B32"/>
    <w:rsid w:val="0016730A"/>
    <w:rsid w:val="0017203F"/>
    <w:rsid w:val="001B7BCD"/>
    <w:rsid w:val="001C4881"/>
    <w:rsid w:val="001C6876"/>
    <w:rsid w:val="00245D13"/>
    <w:rsid w:val="00252CCC"/>
    <w:rsid w:val="0026192D"/>
    <w:rsid w:val="002928B9"/>
    <w:rsid w:val="002A731E"/>
    <w:rsid w:val="002C3F42"/>
    <w:rsid w:val="002E4D31"/>
    <w:rsid w:val="002F339F"/>
    <w:rsid w:val="003341A4"/>
    <w:rsid w:val="00340AA1"/>
    <w:rsid w:val="00356CA6"/>
    <w:rsid w:val="00375BD5"/>
    <w:rsid w:val="00382B84"/>
    <w:rsid w:val="003E2289"/>
    <w:rsid w:val="00407E44"/>
    <w:rsid w:val="0044299A"/>
    <w:rsid w:val="00443696"/>
    <w:rsid w:val="00447BF4"/>
    <w:rsid w:val="00456A92"/>
    <w:rsid w:val="00460F1A"/>
    <w:rsid w:val="00477B3C"/>
    <w:rsid w:val="00486BB5"/>
    <w:rsid w:val="004936EC"/>
    <w:rsid w:val="004C5B9C"/>
    <w:rsid w:val="004F00D0"/>
    <w:rsid w:val="004F3100"/>
    <w:rsid w:val="00505690"/>
    <w:rsid w:val="00551359"/>
    <w:rsid w:val="00556A6B"/>
    <w:rsid w:val="00591495"/>
    <w:rsid w:val="00591B6D"/>
    <w:rsid w:val="005A2E07"/>
    <w:rsid w:val="005C19BE"/>
    <w:rsid w:val="005C29FB"/>
    <w:rsid w:val="005C588A"/>
    <w:rsid w:val="0063122B"/>
    <w:rsid w:val="00670ABC"/>
    <w:rsid w:val="00670C4F"/>
    <w:rsid w:val="00682D72"/>
    <w:rsid w:val="006854BE"/>
    <w:rsid w:val="006A1E86"/>
    <w:rsid w:val="006B37EF"/>
    <w:rsid w:val="006C6383"/>
    <w:rsid w:val="006D1132"/>
    <w:rsid w:val="00706ABD"/>
    <w:rsid w:val="00711DBE"/>
    <w:rsid w:val="00733278"/>
    <w:rsid w:val="00745786"/>
    <w:rsid w:val="007C7725"/>
    <w:rsid w:val="007D21F0"/>
    <w:rsid w:val="007F513B"/>
    <w:rsid w:val="00822E5C"/>
    <w:rsid w:val="00831783"/>
    <w:rsid w:val="00835654"/>
    <w:rsid w:val="00876C0A"/>
    <w:rsid w:val="00887B90"/>
    <w:rsid w:val="008B6250"/>
    <w:rsid w:val="008C4418"/>
    <w:rsid w:val="008E399D"/>
    <w:rsid w:val="008F3129"/>
    <w:rsid w:val="00907447"/>
    <w:rsid w:val="00912CE2"/>
    <w:rsid w:val="009203B5"/>
    <w:rsid w:val="009C333A"/>
    <w:rsid w:val="009C5241"/>
    <w:rsid w:val="009E3D24"/>
    <w:rsid w:val="00AA659B"/>
    <w:rsid w:val="00AC0E26"/>
    <w:rsid w:val="00AE1010"/>
    <w:rsid w:val="00AE1351"/>
    <w:rsid w:val="00AF5F56"/>
    <w:rsid w:val="00B320B4"/>
    <w:rsid w:val="00B47FE4"/>
    <w:rsid w:val="00B50E65"/>
    <w:rsid w:val="00B520D4"/>
    <w:rsid w:val="00B53369"/>
    <w:rsid w:val="00B81FC3"/>
    <w:rsid w:val="00BB3091"/>
    <w:rsid w:val="00BE29B5"/>
    <w:rsid w:val="00BE6A92"/>
    <w:rsid w:val="00C00DDF"/>
    <w:rsid w:val="00C26E4A"/>
    <w:rsid w:val="00C3021F"/>
    <w:rsid w:val="00C35061"/>
    <w:rsid w:val="00C6331B"/>
    <w:rsid w:val="00CA0F1C"/>
    <w:rsid w:val="00D07ADF"/>
    <w:rsid w:val="00D3315D"/>
    <w:rsid w:val="00D71564"/>
    <w:rsid w:val="00D84926"/>
    <w:rsid w:val="00DC1C02"/>
    <w:rsid w:val="00DE5E73"/>
    <w:rsid w:val="00E04DF8"/>
    <w:rsid w:val="00E050AE"/>
    <w:rsid w:val="00E07363"/>
    <w:rsid w:val="00E56E27"/>
    <w:rsid w:val="00E72D89"/>
    <w:rsid w:val="00E90AE2"/>
    <w:rsid w:val="00EA0382"/>
    <w:rsid w:val="00EA6060"/>
    <w:rsid w:val="00EC5F88"/>
    <w:rsid w:val="00F009B0"/>
    <w:rsid w:val="00F80B04"/>
    <w:rsid w:val="00F97DC9"/>
    <w:rsid w:val="00FB31A3"/>
    <w:rsid w:val="00FD2D73"/>
    <w:rsid w:val="00FD4C46"/>
    <w:rsid w:val="00FD672F"/>
    <w:rsid w:val="00FE689D"/>
    <w:rsid w:val="00FE7DB1"/>
    <w:rsid w:val="191DDF2F"/>
    <w:rsid w:val="654FB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494"/>
  <w15:docId w15:val="{AA8C59B2-0722-4FC5-A7FB-5979A39D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59"/>
    <w:pPr>
      <w:ind w:left="720"/>
      <w:contextualSpacing/>
    </w:pPr>
  </w:style>
  <w:style w:type="character" w:styleId="Hyperlink">
    <w:name w:val="Hyperlink"/>
    <w:basedOn w:val="DefaultParagraphFont"/>
    <w:uiPriority w:val="99"/>
    <w:unhideWhenUsed/>
    <w:rsid w:val="007C7725"/>
    <w:rPr>
      <w:color w:val="0563C1" w:themeColor="hyperlink"/>
      <w:u w:val="single"/>
    </w:rPr>
  </w:style>
  <w:style w:type="table" w:styleId="TableGrid">
    <w:name w:val="Table Grid"/>
    <w:basedOn w:val="TableNormal"/>
    <w:uiPriority w:val="39"/>
    <w:rsid w:val="0063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74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78"/>
    <w:rPr>
      <w:rFonts w:ascii="Segoe UI" w:hAnsi="Segoe UI" w:cs="Segoe UI"/>
      <w:sz w:val="18"/>
      <w:szCs w:val="18"/>
    </w:rPr>
  </w:style>
  <w:style w:type="character" w:styleId="CommentReference">
    <w:name w:val="annotation reference"/>
    <w:basedOn w:val="DefaultParagraphFont"/>
    <w:uiPriority w:val="99"/>
    <w:semiHidden/>
    <w:unhideWhenUsed/>
    <w:rsid w:val="00FB31A3"/>
    <w:rPr>
      <w:sz w:val="16"/>
      <w:szCs w:val="16"/>
    </w:rPr>
  </w:style>
  <w:style w:type="paragraph" w:styleId="CommentText">
    <w:name w:val="annotation text"/>
    <w:basedOn w:val="Normal"/>
    <w:link w:val="CommentTextChar"/>
    <w:uiPriority w:val="99"/>
    <w:semiHidden/>
    <w:unhideWhenUsed/>
    <w:rsid w:val="00FB31A3"/>
    <w:pPr>
      <w:spacing w:line="240" w:lineRule="auto"/>
    </w:pPr>
    <w:rPr>
      <w:sz w:val="20"/>
      <w:szCs w:val="20"/>
    </w:rPr>
  </w:style>
  <w:style w:type="character" w:customStyle="1" w:styleId="CommentTextChar">
    <w:name w:val="Comment Text Char"/>
    <w:basedOn w:val="DefaultParagraphFont"/>
    <w:link w:val="CommentText"/>
    <w:uiPriority w:val="99"/>
    <w:semiHidden/>
    <w:rsid w:val="00FB31A3"/>
    <w:rPr>
      <w:sz w:val="20"/>
      <w:szCs w:val="20"/>
    </w:rPr>
  </w:style>
  <w:style w:type="paragraph" w:styleId="CommentSubject">
    <w:name w:val="annotation subject"/>
    <w:basedOn w:val="CommentText"/>
    <w:next w:val="CommentText"/>
    <w:link w:val="CommentSubjectChar"/>
    <w:uiPriority w:val="99"/>
    <w:semiHidden/>
    <w:unhideWhenUsed/>
    <w:rsid w:val="00FB31A3"/>
    <w:rPr>
      <w:b/>
      <w:bCs/>
    </w:rPr>
  </w:style>
  <w:style w:type="character" w:customStyle="1" w:styleId="CommentSubjectChar">
    <w:name w:val="Comment Subject Char"/>
    <w:basedOn w:val="CommentTextChar"/>
    <w:link w:val="CommentSubject"/>
    <w:uiPriority w:val="99"/>
    <w:semiHidden/>
    <w:rsid w:val="00FB31A3"/>
    <w:rPr>
      <w:b/>
      <w:bCs/>
      <w:sz w:val="20"/>
      <w:szCs w:val="20"/>
    </w:rPr>
  </w:style>
  <w:style w:type="paragraph" w:styleId="NoSpacing">
    <w:name w:val="No Spacing"/>
    <w:uiPriority w:val="1"/>
    <w:qFormat/>
    <w:rsid w:val="00B47FE4"/>
    <w:pPr>
      <w:spacing w:after="0" w:line="240" w:lineRule="auto"/>
    </w:pPr>
  </w:style>
  <w:style w:type="paragraph" w:styleId="Header">
    <w:name w:val="header"/>
    <w:basedOn w:val="Normal"/>
    <w:link w:val="HeaderChar"/>
    <w:uiPriority w:val="99"/>
    <w:unhideWhenUsed/>
    <w:rsid w:val="009C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3A"/>
  </w:style>
  <w:style w:type="paragraph" w:styleId="Footer">
    <w:name w:val="footer"/>
    <w:basedOn w:val="Normal"/>
    <w:link w:val="FooterChar"/>
    <w:uiPriority w:val="99"/>
    <w:unhideWhenUsed/>
    <w:rsid w:val="009C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3A"/>
  </w:style>
  <w:style w:type="paragraph" w:customStyle="1" w:styleId="Default">
    <w:name w:val="Default"/>
    <w:rsid w:val="006C63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lyinghightrus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lyinghightrus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organisations/department-for-education/about/complaints-proced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ayfield@flyinghigh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DF48C3117B641B30478174270BC88" ma:contentTypeVersion="14" ma:contentTypeDescription="Create a new document." ma:contentTypeScope="" ma:versionID="2db956854dea36e3d2cd9058b7f36339">
  <xsd:schema xmlns:xsd="http://www.w3.org/2001/XMLSchema" xmlns:xs="http://www.w3.org/2001/XMLSchema" xmlns:p="http://schemas.microsoft.com/office/2006/metadata/properties" xmlns:ns2="8f6ec501-ee9c-404d-bb9d-be31c78c5139" xmlns:ns3="031ca6a4-a856-4449-8226-feea14d8a277" targetNamespace="http://schemas.microsoft.com/office/2006/metadata/properties" ma:root="true" ma:fieldsID="60301a4eeba2964290d5ef4870fbb50d" ns2:_="" ns3:_="">
    <xsd:import namespace="8f6ec501-ee9c-404d-bb9d-be31c78c5139"/>
    <xsd:import namespace="031ca6a4-a856-4449-8226-feea14d8a2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1ca6a4-a856-4449-8226-feea14d8a2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4FCE-B666-42FF-92E0-20C2CDA5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031ca6a4-a856-4449-8226-feea14d8a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3DF9B-7F81-4D91-AAFB-7CD4A1BF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20DB4-8FC1-469D-A457-28A9FA760AF3}">
  <ds:schemaRefs>
    <ds:schemaRef ds:uri="http://schemas.microsoft.com/sharepoint/v3/contenttype/forms"/>
  </ds:schemaRefs>
</ds:datastoreItem>
</file>

<file path=customXml/itemProps4.xml><?xml version="1.0" encoding="utf-8"?>
<ds:datastoreItem xmlns:ds="http://schemas.openxmlformats.org/officeDocument/2006/customXml" ds:itemID="{67D0CD0D-5850-40E2-941C-6FD7340C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6989</Characters>
  <Application>Microsoft Office Word</Application>
  <DocSecurity>0</DocSecurity>
  <Lines>58</Lines>
  <Paragraphs>16</Paragraphs>
  <ScaleCrop>false</ScaleCrop>
  <Company>Samworth Enterprise Academy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Dubas</dc:creator>
  <cp:lastModifiedBy>Nick Layfield</cp:lastModifiedBy>
  <cp:revision>17</cp:revision>
  <cp:lastPrinted>2017-02-19T11:33:00Z</cp:lastPrinted>
  <dcterms:created xsi:type="dcterms:W3CDTF">2015-03-20T13:27:00Z</dcterms:created>
  <dcterms:modified xsi:type="dcterms:W3CDTF">2020-12-10T09:09:00Z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0x01010063DDF48C3117B641B30478174270BC88</vt:lpwstr>
  </property>
</Properties>
</file>